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C1D" w:rsidRDefault="00972762" w:rsidP="00972762">
      <w:pPr>
        <w:spacing w:after="240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       </w:t>
      </w:r>
    </w:p>
    <w:p w:rsidR="00972762" w:rsidRDefault="00343C1D" w:rsidP="00343C1D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343C1D">
        <w:rPr>
          <w:rFonts w:ascii="Times New Roman" w:hAnsi="Times New Roman" w:cs="Times New Roman"/>
          <w:b/>
          <w:sz w:val="21"/>
          <w:szCs w:val="21"/>
        </w:rPr>
        <w:t>FORMULARZ CENOWY/OPIS PRZEDMIOTU ZAMÓWIENIA</w:t>
      </w:r>
    </w:p>
    <w:p w:rsidR="00BB1516" w:rsidRDefault="00BB1516" w:rsidP="00972762">
      <w:pPr>
        <w:spacing w:after="240"/>
        <w:rPr>
          <w:rFonts w:ascii="Times New Roman" w:hAnsi="Times New Roman" w:cs="Times New Roman"/>
          <w:b/>
          <w:sz w:val="21"/>
          <w:szCs w:val="21"/>
        </w:rPr>
      </w:pPr>
    </w:p>
    <w:p w:rsidR="0017624E" w:rsidRPr="0037654F" w:rsidRDefault="00A9097C" w:rsidP="00972762">
      <w:pPr>
        <w:spacing w:after="240"/>
        <w:rPr>
          <w:rFonts w:ascii="Times New Roman" w:hAnsi="Times New Roman" w:cs="Times New Roman"/>
          <w:b/>
          <w:sz w:val="21"/>
          <w:szCs w:val="21"/>
        </w:rPr>
      </w:pPr>
      <w:bookmarkStart w:id="0" w:name="_GoBack"/>
      <w:bookmarkEnd w:id="0"/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0E0A9F" w:rsidRPr="0037654F">
        <w:rPr>
          <w:rFonts w:ascii="Times New Roman" w:hAnsi="Times New Roman" w:cs="Times New Roman"/>
          <w:b/>
          <w:sz w:val="21"/>
          <w:szCs w:val="21"/>
        </w:rPr>
        <w:t xml:space="preserve"> nr </w:t>
      </w:r>
      <w:r w:rsidR="00C62040">
        <w:rPr>
          <w:rFonts w:ascii="Times New Roman" w:hAnsi="Times New Roman" w:cs="Times New Roman"/>
          <w:b/>
          <w:sz w:val="21"/>
          <w:szCs w:val="21"/>
        </w:rPr>
        <w:t>2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3"/>
        <w:gridCol w:w="3506"/>
        <w:gridCol w:w="619"/>
        <w:gridCol w:w="741"/>
        <w:gridCol w:w="1709"/>
        <w:gridCol w:w="1691"/>
        <w:gridCol w:w="912"/>
        <w:gridCol w:w="1769"/>
        <w:gridCol w:w="1413"/>
        <w:gridCol w:w="2397"/>
      </w:tblGrid>
      <w:tr w:rsidR="0075398B" w:rsidRPr="0037654F" w:rsidTr="00D75C62">
        <w:tc>
          <w:tcPr>
            <w:tcW w:w="553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06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09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691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69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3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397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D75C62">
        <w:trPr>
          <w:trHeight w:val="299"/>
        </w:trPr>
        <w:tc>
          <w:tcPr>
            <w:tcW w:w="553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0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1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74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0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69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69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3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397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503A41" w:rsidRPr="0037654F" w:rsidTr="00D43367">
        <w:trPr>
          <w:trHeight w:val="841"/>
        </w:trPr>
        <w:tc>
          <w:tcPr>
            <w:tcW w:w="553" w:type="dxa"/>
          </w:tcPr>
          <w:p w:rsidR="00503A41" w:rsidRPr="0037654F" w:rsidRDefault="00503A41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06" w:type="dxa"/>
          </w:tcPr>
          <w:p w:rsidR="00C94549" w:rsidRDefault="00C94549" w:rsidP="00C945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94549" w:rsidRPr="00C94549" w:rsidRDefault="00C94549" w:rsidP="00C94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45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Introduktor przeznaczony do wykonywania przezskórnej tracheotomii dylatacyjnej (PDT) celem zabezpieczenia dróg oddechowych. Stosowany tylko u pacjentów dorosłych. Zakładany w warunkach kontrolowanych. </w:t>
            </w:r>
          </w:p>
          <w:p w:rsidR="00C94549" w:rsidRPr="00F31B2C" w:rsidRDefault="00F31B2C" w:rsidP="00C94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31B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</w:t>
            </w:r>
            <w:r w:rsidR="00C94549" w:rsidRPr="00F31B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zestawie dostępne rozszerzacze </w:t>
            </w:r>
            <w:r w:rsidRPr="00F31B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                                                   </w:t>
            </w:r>
            <w:r w:rsidR="00C94549" w:rsidRPr="00F31B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 średnicy: 6,5 mm, 7.0 mm, 7,5 mm, 8,5 mm,</w:t>
            </w:r>
          </w:p>
          <w:p w:rsidR="00C94549" w:rsidRPr="00C94549" w:rsidRDefault="00C94549" w:rsidP="00C94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45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rękojeść z radełkowaniem krzyżowym umożliwia bezpieczniejszy chwyt, co daje lepszą kontrolę podczas przeprowadzania zabiegu;</w:t>
            </w:r>
          </w:p>
          <w:p w:rsidR="00C94549" w:rsidRPr="00C94549" w:rsidRDefault="00C94549" w:rsidP="00C94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45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rowki podłużne wykonane na powierzchni dystalnej umożliwiają wprowadzenie sprzętu z użyciem mniejszej siły. </w:t>
            </w:r>
          </w:p>
          <w:p w:rsidR="00503A41" w:rsidRDefault="00C94549" w:rsidP="00C94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45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zesta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wie: rozszerzacze </w:t>
            </w:r>
            <w:r w:rsidRPr="00C945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 tracheostomii przezskórnej - rozszerzacz stopniowy; rozszerzacze ładujące do rurki tracheostomijnej; igła w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</w:t>
            </w:r>
            <w:r w:rsidRPr="00C945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rowadzająca w rozmiarze 15G; igła wprowadzająca w rozmiarze 15 G </w:t>
            </w:r>
            <w:r w:rsidR="008E6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</w:t>
            </w:r>
            <w:r w:rsidRPr="00C945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koszulką z FEP; prowadnik z nieruchomym rdzenie</w:t>
            </w:r>
            <w:r w:rsidR="00D43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 </w:t>
            </w:r>
            <w:r w:rsidRPr="00C945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rozszerzacz </w:t>
            </w:r>
            <w:r w:rsidRPr="00C945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wprowadzający; cewnik prowadzący,</w:t>
            </w:r>
            <w:r w:rsidR="008E6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</w:t>
            </w:r>
            <w:r w:rsidRPr="00C945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gaz</w:t>
            </w:r>
            <w:r w:rsidR="00A86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y </w:t>
            </w:r>
            <w:r w:rsidR="00D43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ok.10-11 cm x 10-11cm</w:t>
            </w:r>
            <w:r w:rsidR="00A86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strzykawka </w:t>
            </w:r>
            <w:r w:rsidR="001858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 poj.</w:t>
            </w:r>
            <w:r w:rsidRPr="00C945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ml; pojemnik do trzymania igieł, jałowy żel poślizgowy; dyspenser prowadnika z prostownikiem końcó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wki J; b</w:t>
            </w:r>
            <w:r w:rsidRPr="00C945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ezpieczny skalpel nr 15, kleszczyki hemostatyczne zakrzywione o długości </w:t>
            </w:r>
            <w:r w:rsidR="00D43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12-13 cm</w:t>
            </w:r>
            <w:r w:rsidRPr="00C945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945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bez rurki </w:t>
            </w:r>
            <w:r w:rsidR="00D43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tracheotomijnej</w:t>
            </w:r>
          </w:p>
          <w:p w:rsidR="00D43367" w:rsidRDefault="00D43367" w:rsidP="00C94549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619" w:type="dxa"/>
          </w:tcPr>
          <w:p w:rsidR="006A7225" w:rsidRDefault="006A7225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03A41" w:rsidRDefault="006A7225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5941CA" w:rsidRDefault="005941CA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03A41" w:rsidRDefault="005941CA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A63D3E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709" w:type="dxa"/>
          </w:tcPr>
          <w:p w:rsidR="00503A41" w:rsidRDefault="00503A41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7225" w:rsidRDefault="006A7225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91" w:type="dxa"/>
          </w:tcPr>
          <w:p w:rsidR="006A7225" w:rsidRDefault="006A7225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A4760" w:rsidRDefault="005A476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6A7225" w:rsidRDefault="006A7225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03A41" w:rsidRDefault="00503A41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9" w:type="dxa"/>
          </w:tcPr>
          <w:p w:rsidR="006A7225" w:rsidRDefault="006A7225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A4760" w:rsidRDefault="005A476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3" w:type="dxa"/>
          </w:tcPr>
          <w:p w:rsidR="00503A41" w:rsidRPr="0037654F" w:rsidRDefault="00503A41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7" w:type="dxa"/>
          </w:tcPr>
          <w:p w:rsidR="00503A41" w:rsidRPr="0037654F" w:rsidRDefault="00503A41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03A41" w:rsidRPr="0037654F" w:rsidTr="00D75C62">
        <w:tc>
          <w:tcPr>
            <w:tcW w:w="553" w:type="dxa"/>
          </w:tcPr>
          <w:p w:rsidR="00503A41" w:rsidRPr="000322BC" w:rsidRDefault="00503A41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2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6" w:type="dxa"/>
          </w:tcPr>
          <w:p w:rsidR="000322BC" w:rsidRPr="000322BC" w:rsidRDefault="000322BC" w:rsidP="00032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322BC" w:rsidRPr="000322BC" w:rsidRDefault="000322BC" w:rsidP="00032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2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Introduktor przeznaczony do wykonywania przezskórnej tracheotomii dylatacyjnej (PDT) celem zabezpieczenia dróg oddechowych. Stosowany tylko u pacjentów dorosłych. Zakładany w warunkach kontrolowanych. </w:t>
            </w:r>
          </w:p>
          <w:p w:rsidR="000322BC" w:rsidRPr="00F31B2C" w:rsidRDefault="00F31B2C" w:rsidP="00032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31B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</w:t>
            </w:r>
            <w:r w:rsidR="000322BC" w:rsidRPr="00F31B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zestawie dostępne rozszerzacze o średnicy: 7,5 mm, 8,5 mm, 9,5 mm</w:t>
            </w:r>
          </w:p>
          <w:p w:rsidR="000322BC" w:rsidRPr="000322BC" w:rsidRDefault="000322BC" w:rsidP="00032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2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rękojeść z radełkowaniem krzyżowym umożliwia bezpieczniejszy chwyt, co daje lepszą kontrolę podczas przeprowadzania zabiegu;</w:t>
            </w:r>
          </w:p>
          <w:p w:rsidR="000322BC" w:rsidRPr="000322BC" w:rsidRDefault="000322BC" w:rsidP="00032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2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rowki podłużne wykonane na powierzchni dystalnej umożliwiają wprowadzenie sprzętu z użyciem mniejszej siły. </w:t>
            </w:r>
          </w:p>
          <w:p w:rsidR="00503A41" w:rsidRDefault="000322BC" w:rsidP="000322B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2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zesta</w:t>
            </w:r>
            <w:r w:rsidR="00A86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wie: rozszerzacze </w:t>
            </w:r>
            <w:r w:rsidRPr="00032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do tracheostomii przezskórnej - rozszerzacz stopniowy; rozszerzacze ładujące do rurki tracheostomijnej; igła wrowadzająca w rozmiarze 15G; igła wprowadzająca w rozmiarze 15 G </w:t>
            </w:r>
            <w:r w:rsidR="008E6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</w:t>
            </w:r>
            <w:r w:rsidRPr="00032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 koszulką z FEP; prowadnik</w:t>
            </w:r>
            <w:r w:rsidR="00D43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 nieruchomym rdzeniem </w:t>
            </w:r>
            <w:r w:rsidRPr="00032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rozszerzacz wprowadzający; cewnik prowadzący, </w:t>
            </w:r>
            <w:r w:rsidR="008E6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</w:t>
            </w:r>
            <w:r w:rsidRPr="00032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ga</w:t>
            </w:r>
            <w:r w:rsidR="00D43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zy ok. 10-11 cm x 10-11cm </w:t>
            </w:r>
            <w:r w:rsidR="00F31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strzykawka</w:t>
            </w:r>
            <w:r w:rsidRPr="00032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858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 poj.</w:t>
            </w:r>
            <w:r w:rsidRPr="00032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ml; pojemnik do trzymania igieł, jałowy żel poślizgowy; dyspenser prowadnik</w:t>
            </w:r>
            <w:r w:rsidR="006A72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 z prostownikiem </w:t>
            </w:r>
            <w:r w:rsidR="006A72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końcówki J; b</w:t>
            </w:r>
            <w:r w:rsidRPr="00032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ezpieczny skalpel nr 15, kleszczyki hemost</w:t>
            </w:r>
            <w:r w:rsidR="00D43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atyczne zakrzywione o długości 12-13cm </w:t>
            </w:r>
            <w:r w:rsidRPr="00032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F31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22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bez rurki </w:t>
            </w:r>
            <w:r w:rsidR="00D43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tracheotomijnej</w:t>
            </w:r>
          </w:p>
          <w:p w:rsidR="00D43367" w:rsidRPr="000322BC" w:rsidRDefault="00D43367" w:rsidP="000322BC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</w:tcPr>
          <w:p w:rsidR="00503A41" w:rsidRDefault="00503A41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7225" w:rsidRDefault="006A7225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503A41" w:rsidRDefault="00503A41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7225" w:rsidRDefault="005A4760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A722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709" w:type="dxa"/>
          </w:tcPr>
          <w:p w:rsidR="00503A41" w:rsidRDefault="00503A41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7225" w:rsidRDefault="006A7225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91" w:type="dxa"/>
          </w:tcPr>
          <w:p w:rsidR="00E535DE" w:rsidRDefault="00E535D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6A7225" w:rsidRDefault="006A7225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03A41" w:rsidRDefault="00503A41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9" w:type="dxa"/>
          </w:tcPr>
          <w:p w:rsidR="00E535DE" w:rsidRDefault="00E535D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7225" w:rsidRDefault="006A7225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3" w:type="dxa"/>
          </w:tcPr>
          <w:p w:rsidR="00503A41" w:rsidRPr="0037654F" w:rsidRDefault="00503A41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7" w:type="dxa"/>
          </w:tcPr>
          <w:p w:rsidR="00503A41" w:rsidRPr="0037654F" w:rsidRDefault="00503A41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5398B" w:rsidRPr="0037654F" w:rsidTr="00A866DC">
        <w:trPr>
          <w:trHeight w:val="5377"/>
        </w:trPr>
        <w:tc>
          <w:tcPr>
            <w:tcW w:w="553" w:type="dxa"/>
          </w:tcPr>
          <w:p w:rsidR="001566CE" w:rsidRPr="0037654F" w:rsidRDefault="00503A41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506" w:type="dxa"/>
          </w:tcPr>
          <w:p w:rsidR="00D43367" w:rsidRDefault="00D43367" w:rsidP="00A866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DC" w:rsidRPr="00A866DC" w:rsidRDefault="00A866DC" w:rsidP="00A866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Introduktor przeznaczony do wykonywania przezskórnej tracheotomii dylatacyjnej (PDT) celem zabezpieczenia dróg oddechowych. Stosowany tylko u pacjentów dorosłych. Zakładany w warunkach kontrolowanych. </w:t>
            </w:r>
          </w:p>
          <w:p w:rsidR="00A866DC" w:rsidRPr="008E6F5D" w:rsidRDefault="008E6F5D" w:rsidP="00A866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E6F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W </w:t>
            </w:r>
            <w:r w:rsidR="00A866DC" w:rsidRPr="008E6F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zestawie dostępne rozszerzacze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                         </w:t>
            </w:r>
            <w:r w:rsidR="00A866DC" w:rsidRPr="008E6F5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 średnicy: 8,5 mm, 9,0 mm, 10,0 mm</w:t>
            </w:r>
          </w:p>
          <w:p w:rsidR="00A866DC" w:rsidRPr="00A866DC" w:rsidRDefault="00A866DC" w:rsidP="00A866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rękojeść z radełkowaniem krzyżowym umożliwia bezpieczniejszy chwyt, co daje lepszą kontrolę podczas przeprowadzania zabiegu;</w:t>
            </w:r>
          </w:p>
          <w:p w:rsidR="00A866DC" w:rsidRPr="00A866DC" w:rsidRDefault="00A866DC" w:rsidP="00A866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rowki podłużne wykonane na powierzchni dystalnej umożliwiają wprowadzenie sprzętu z użyciem mniejszej siły. </w:t>
            </w:r>
          </w:p>
          <w:p w:rsidR="001566CE" w:rsidRDefault="00A866DC" w:rsidP="00A866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zest</w:t>
            </w:r>
            <w:r w:rsidR="00E16F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awie: rozszerzacze </w:t>
            </w:r>
            <w:r w:rsidRPr="00A86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 tracheostomii przezskórnej - rozszerzacz stopniowy; rozszerzacze ładujące do rurki tracheostomijnej; igła wrowadzająca w rozmiarze 15G; igła wprowadzająca w rozmiarze 15 G</w:t>
            </w:r>
            <w:r w:rsidR="008E6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</w:t>
            </w:r>
            <w:r w:rsidRPr="00A86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 koszulką z FEP; prowadnik</w:t>
            </w:r>
            <w:r w:rsidR="00E16F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 nieruchomym rdzeniem </w:t>
            </w:r>
            <w:r w:rsidRPr="00A86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rozszerzacz wprowadzający; cewnik prowadzą</w:t>
            </w:r>
            <w:r w:rsidR="00D43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cy, </w:t>
            </w:r>
            <w:r w:rsidR="008E6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</w:t>
            </w:r>
            <w:r w:rsidR="00D43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gazy ok. 10-11 cm x 10-11 cm</w:t>
            </w:r>
            <w:r w:rsidR="00E16F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strzykawka</w:t>
            </w:r>
            <w:r w:rsidR="001858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 poj. </w:t>
            </w:r>
            <w:r w:rsidRPr="00A86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ml; pojemnik do trzymania igieł, jałowy żel poślizgowy; dyspenser prowadnik</w:t>
            </w:r>
            <w:r w:rsidR="006A72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 z prostownikiem końcówki J; b</w:t>
            </w:r>
            <w:r w:rsidRPr="00A86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ezpieczny skalpel nr 15, kleszczyki hemostatyczne za</w:t>
            </w:r>
            <w:r w:rsidR="00D43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krzywione o długości 12-13 cm</w:t>
            </w:r>
            <w:r w:rsidRPr="00A86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6A72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866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bez rurki </w:t>
            </w:r>
            <w:r w:rsidR="00D43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tracheotomijnej</w:t>
            </w:r>
          </w:p>
          <w:p w:rsidR="00D43367" w:rsidRPr="00A866DC" w:rsidRDefault="00D43367" w:rsidP="00A86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</w:tcPr>
          <w:p w:rsidR="001566CE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7225" w:rsidRPr="0037654F" w:rsidRDefault="006A7225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741" w:type="dxa"/>
          </w:tcPr>
          <w:p w:rsidR="001566CE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7225" w:rsidRPr="0037654F" w:rsidRDefault="00552BD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A722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709" w:type="dxa"/>
          </w:tcPr>
          <w:p w:rsidR="0018586C" w:rsidRPr="0037654F" w:rsidRDefault="0018586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91" w:type="dxa"/>
          </w:tcPr>
          <w:p w:rsidR="0018586C" w:rsidRPr="0037654F" w:rsidRDefault="0018586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6A7225" w:rsidRDefault="006A7225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9" w:type="dxa"/>
          </w:tcPr>
          <w:p w:rsidR="001566CE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8586C" w:rsidRPr="0037654F" w:rsidRDefault="0018586C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3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97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61FFB" w:rsidRPr="0037654F" w:rsidTr="003A0713">
        <w:trPr>
          <w:trHeight w:val="699"/>
        </w:trPr>
        <w:tc>
          <w:tcPr>
            <w:tcW w:w="7128" w:type="dxa"/>
            <w:gridSpan w:val="5"/>
          </w:tcPr>
          <w:p w:rsidR="00A61FFB" w:rsidRPr="0037654F" w:rsidRDefault="00A61FF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RAZEM</w:t>
            </w:r>
          </w:p>
        </w:tc>
        <w:tc>
          <w:tcPr>
            <w:tcW w:w="1691" w:type="dxa"/>
          </w:tcPr>
          <w:p w:rsidR="00A61FFB" w:rsidRPr="0037654F" w:rsidRDefault="00A61FF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2" w:type="dxa"/>
          </w:tcPr>
          <w:p w:rsidR="00A61FFB" w:rsidRDefault="00A61FF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1769" w:type="dxa"/>
          </w:tcPr>
          <w:p w:rsidR="00A61FFB" w:rsidRDefault="00A61FF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3" w:type="dxa"/>
          </w:tcPr>
          <w:p w:rsidR="00A61FFB" w:rsidRPr="0037654F" w:rsidRDefault="00A61FF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2397" w:type="dxa"/>
          </w:tcPr>
          <w:p w:rsidR="00A61FFB" w:rsidRPr="0037654F" w:rsidRDefault="00A61FFB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</w:tr>
    </w:tbl>
    <w:p w:rsidR="00CE24F8" w:rsidRDefault="00CE24F8" w:rsidP="00CE24F8">
      <w:pPr>
        <w:rPr>
          <w:rFonts w:ascii="Times New Roman" w:hAnsi="Times New Roman" w:cs="Times New Roman"/>
          <w:b/>
          <w:sz w:val="21"/>
          <w:szCs w:val="21"/>
        </w:rPr>
      </w:pPr>
    </w:p>
    <w:p w:rsidR="00CE24F8" w:rsidRDefault="00CE24F8" w:rsidP="00CE24F8">
      <w:pPr>
        <w:ind w:left="4956"/>
        <w:rPr>
          <w:rFonts w:ascii="Times New Roman" w:hAnsi="Times New Roman" w:cs="Times New Roman"/>
          <w:b/>
          <w:sz w:val="21"/>
          <w:szCs w:val="21"/>
        </w:rPr>
      </w:pPr>
    </w:p>
    <w:p w:rsidR="00CE24F8" w:rsidRDefault="00CE24F8" w:rsidP="00CE24F8">
      <w:pPr>
        <w:ind w:left="4956"/>
        <w:rPr>
          <w:rFonts w:ascii="Times New Roman" w:hAnsi="Times New Roman" w:cs="Times New Roman"/>
          <w:b/>
          <w:sz w:val="21"/>
          <w:szCs w:val="21"/>
        </w:rPr>
      </w:pPr>
    </w:p>
    <w:p w:rsidR="00CE24F8" w:rsidRDefault="00CE24F8" w:rsidP="00CE24F8">
      <w:pPr>
        <w:ind w:left="4956"/>
        <w:rPr>
          <w:rFonts w:cstheme="minorHAnsi"/>
          <w:i/>
          <w:sz w:val="18"/>
          <w:szCs w:val="18"/>
        </w:rPr>
      </w:pPr>
      <w:r>
        <w:rPr>
          <w:rFonts w:ascii="Times New Roman" w:hAnsi="Times New Roman" w:cs="Times New Roman"/>
          <w:b/>
          <w:sz w:val="21"/>
          <w:szCs w:val="21"/>
        </w:rPr>
        <w:t>…………………………..</w:t>
      </w:r>
      <w:r w:rsidRPr="00BF54B7">
        <w:rPr>
          <w:rFonts w:cstheme="minorHAnsi"/>
          <w:i/>
          <w:sz w:val="18"/>
          <w:szCs w:val="18"/>
        </w:rPr>
        <w:t xml:space="preserve"> </w:t>
      </w:r>
    </w:p>
    <w:p w:rsidR="00CE24F8" w:rsidRPr="001E6F31" w:rsidRDefault="00CE24F8" w:rsidP="00CE24F8">
      <w:pPr>
        <w:ind w:left="4956"/>
        <w:rPr>
          <w:rFonts w:cstheme="minorHAnsi"/>
          <w:i/>
          <w:sz w:val="18"/>
          <w:szCs w:val="18"/>
        </w:rPr>
      </w:pPr>
      <w:r w:rsidRPr="00E72DE6">
        <w:rPr>
          <w:rFonts w:cstheme="minorHAnsi"/>
          <w:i/>
          <w:sz w:val="18"/>
          <w:szCs w:val="18"/>
        </w:rPr>
        <w:t>Dokument składany w postaci elektronicznej opatrzonej kwalifikowanym podpisem elektronicznym - podpis osoby upoważnionej  do reprezentacji Wykonawcy</w:t>
      </w:r>
    </w:p>
    <w:p w:rsidR="004F4C4C" w:rsidRPr="0037654F" w:rsidRDefault="004F4C4C" w:rsidP="00CE24F8">
      <w:pPr>
        <w:spacing w:after="120"/>
        <w:jc w:val="both"/>
        <w:rPr>
          <w:rFonts w:ascii="Times New Roman" w:hAnsi="Times New Roman" w:cs="Times New Roman"/>
          <w:sz w:val="21"/>
          <w:szCs w:val="21"/>
        </w:rPr>
      </w:pPr>
    </w:p>
    <w:sectPr w:rsidR="004F4C4C" w:rsidRPr="0037654F" w:rsidSect="000E0A9F">
      <w:headerReference w:type="default" r:id="rId6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5EE" w:rsidRDefault="00B375EE" w:rsidP="00C62040">
      <w:pPr>
        <w:spacing w:after="0" w:line="240" w:lineRule="auto"/>
      </w:pPr>
      <w:r>
        <w:separator/>
      </w:r>
    </w:p>
  </w:endnote>
  <w:endnote w:type="continuationSeparator" w:id="0">
    <w:p w:rsidR="00B375EE" w:rsidRDefault="00B375EE" w:rsidP="00C62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5EE" w:rsidRDefault="00B375EE" w:rsidP="00C62040">
      <w:pPr>
        <w:spacing w:after="0" w:line="240" w:lineRule="auto"/>
      </w:pPr>
      <w:r>
        <w:separator/>
      </w:r>
    </w:p>
  </w:footnote>
  <w:footnote w:type="continuationSeparator" w:id="0">
    <w:p w:rsidR="00B375EE" w:rsidRDefault="00B375EE" w:rsidP="00C62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040" w:rsidRDefault="00C62040">
    <w:pPr>
      <w:pStyle w:val="Nagwek"/>
    </w:pPr>
    <w:r>
      <w:tab/>
    </w:r>
    <w:r>
      <w:tab/>
    </w:r>
    <w:r>
      <w:tab/>
    </w:r>
    <w:r>
      <w:tab/>
    </w:r>
    <w:r>
      <w:t>Załącznik nr 2.</w:t>
    </w:r>
    <w:r>
      <w:t>2</w:t>
    </w:r>
    <w:r>
      <w:t xml:space="preserve"> do SWZ, PN-50/23/KT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22D59"/>
    <w:rsid w:val="000322BC"/>
    <w:rsid w:val="00040405"/>
    <w:rsid w:val="00045D37"/>
    <w:rsid w:val="00053C15"/>
    <w:rsid w:val="00083443"/>
    <w:rsid w:val="00084412"/>
    <w:rsid w:val="00090282"/>
    <w:rsid w:val="000A0B84"/>
    <w:rsid w:val="000D5601"/>
    <w:rsid w:val="000E0A9F"/>
    <w:rsid w:val="000E512A"/>
    <w:rsid w:val="000F6F9D"/>
    <w:rsid w:val="00130F53"/>
    <w:rsid w:val="00140596"/>
    <w:rsid w:val="00140987"/>
    <w:rsid w:val="001566CE"/>
    <w:rsid w:val="0017624E"/>
    <w:rsid w:val="0018586C"/>
    <w:rsid w:val="001B66F4"/>
    <w:rsid w:val="001F5722"/>
    <w:rsid w:val="002145FF"/>
    <w:rsid w:val="00266259"/>
    <w:rsid w:val="00272479"/>
    <w:rsid w:val="002777C4"/>
    <w:rsid w:val="002B3F5D"/>
    <w:rsid w:val="002B7370"/>
    <w:rsid w:val="002B797E"/>
    <w:rsid w:val="00343C1D"/>
    <w:rsid w:val="003552C9"/>
    <w:rsid w:val="00370711"/>
    <w:rsid w:val="0037654F"/>
    <w:rsid w:val="003919A4"/>
    <w:rsid w:val="003A70A7"/>
    <w:rsid w:val="003C1322"/>
    <w:rsid w:val="003E0644"/>
    <w:rsid w:val="003E7469"/>
    <w:rsid w:val="00414936"/>
    <w:rsid w:val="00416097"/>
    <w:rsid w:val="00440522"/>
    <w:rsid w:val="00476694"/>
    <w:rsid w:val="0049688C"/>
    <w:rsid w:val="004C1C96"/>
    <w:rsid w:val="004D23A3"/>
    <w:rsid w:val="004F4C4C"/>
    <w:rsid w:val="00503A41"/>
    <w:rsid w:val="00525B0C"/>
    <w:rsid w:val="005364B7"/>
    <w:rsid w:val="00552BD8"/>
    <w:rsid w:val="005941CA"/>
    <w:rsid w:val="005A09E2"/>
    <w:rsid w:val="005A4760"/>
    <w:rsid w:val="005C57F8"/>
    <w:rsid w:val="005E12A6"/>
    <w:rsid w:val="005E1537"/>
    <w:rsid w:val="00675441"/>
    <w:rsid w:val="00691B93"/>
    <w:rsid w:val="00693615"/>
    <w:rsid w:val="006A7225"/>
    <w:rsid w:val="006F2F28"/>
    <w:rsid w:val="00735F39"/>
    <w:rsid w:val="0075398B"/>
    <w:rsid w:val="00782944"/>
    <w:rsid w:val="007B6E02"/>
    <w:rsid w:val="007E53E6"/>
    <w:rsid w:val="0082095C"/>
    <w:rsid w:val="008402D9"/>
    <w:rsid w:val="00842DBD"/>
    <w:rsid w:val="0084703D"/>
    <w:rsid w:val="00857131"/>
    <w:rsid w:val="00886782"/>
    <w:rsid w:val="0088708F"/>
    <w:rsid w:val="008D68F3"/>
    <w:rsid w:val="008E6567"/>
    <w:rsid w:val="008E6F5D"/>
    <w:rsid w:val="009707FC"/>
    <w:rsid w:val="00972762"/>
    <w:rsid w:val="009D3033"/>
    <w:rsid w:val="009D6B94"/>
    <w:rsid w:val="009E3457"/>
    <w:rsid w:val="00A21A7B"/>
    <w:rsid w:val="00A505AB"/>
    <w:rsid w:val="00A61FFB"/>
    <w:rsid w:val="00A63D3E"/>
    <w:rsid w:val="00A70041"/>
    <w:rsid w:val="00A866DC"/>
    <w:rsid w:val="00A9097C"/>
    <w:rsid w:val="00A94281"/>
    <w:rsid w:val="00AA466E"/>
    <w:rsid w:val="00AA504F"/>
    <w:rsid w:val="00AC2498"/>
    <w:rsid w:val="00AF1BD2"/>
    <w:rsid w:val="00B0208F"/>
    <w:rsid w:val="00B375EE"/>
    <w:rsid w:val="00B956E6"/>
    <w:rsid w:val="00BB1516"/>
    <w:rsid w:val="00BF427F"/>
    <w:rsid w:val="00C000A5"/>
    <w:rsid w:val="00C52FA0"/>
    <w:rsid w:val="00C60B87"/>
    <w:rsid w:val="00C62040"/>
    <w:rsid w:val="00C624A6"/>
    <w:rsid w:val="00C6423E"/>
    <w:rsid w:val="00C8449F"/>
    <w:rsid w:val="00C94549"/>
    <w:rsid w:val="00C94DA9"/>
    <w:rsid w:val="00CD534A"/>
    <w:rsid w:val="00CE24F8"/>
    <w:rsid w:val="00D00980"/>
    <w:rsid w:val="00D43367"/>
    <w:rsid w:val="00D70D1D"/>
    <w:rsid w:val="00D75C62"/>
    <w:rsid w:val="00DA1884"/>
    <w:rsid w:val="00DC599D"/>
    <w:rsid w:val="00DD2C21"/>
    <w:rsid w:val="00E01639"/>
    <w:rsid w:val="00E16FE4"/>
    <w:rsid w:val="00E3008F"/>
    <w:rsid w:val="00E40F28"/>
    <w:rsid w:val="00E535DE"/>
    <w:rsid w:val="00E54193"/>
    <w:rsid w:val="00E56C9E"/>
    <w:rsid w:val="00E66045"/>
    <w:rsid w:val="00E857C3"/>
    <w:rsid w:val="00EA2165"/>
    <w:rsid w:val="00EA2CED"/>
    <w:rsid w:val="00EE24A2"/>
    <w:rsid w:val="00EF13EF"/>
    <w:rsid w:val="00F04965"/>
    <w:rsid w:val="00F250B0"/>
    <w:rsid w:val="00F30814"/>
    <w:rsid w:val="00F31B2C"/>
    <w:rsid w:val="00F464F9"/>
    <w:rsid w:val="00F52C63"/>
    <w:rsid w:val="00F544C9"/>
    <w:rsid w:val="00FA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D3356"/>
  <w15:docId w15:val="{7C007D31-6662-4977-B898-804A2180A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68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C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2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2040"/>
  </w:style>
  <w:style w:type="paragraph" w:styleId="Stopka">
    <w:name w:val="footer"/>
    <w:basedOn w:val="Normalny"/>
    <w:link w:val="StopkaZnak"/>
    <w:uiPriority w:val="99"/>
    <w:unhideWhenUsed/>
    <w:rsid w:val="00C62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2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4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595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43</cp:revision>
  <cp:lastPrinted>2022-11-15T12:32:00Z</cp:lastPrinted>
  <dcterms:created xsi:type="dcterms:W3CDTF">2022-11-09T12:36:00Z</dcterms:created>
  <dcterms:modified xsi:type="dcterms:W3CDTF">2023-02-02T09:01:00Z</dcterms:modified>
</cp:coreProperties>
</file>